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63" w:rsidRDefault="00F13963" w:rsidP="00F13963">
      <w:pPr>
        <w:pStyle w:val="a3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F13963" w:rsidRDefault="00F13963" w:rsidP="00F13963">
      <w:pPr>
        <w:pStyle w:val="a3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F13963" w:rsidRPr="00F13963" w:rsidRDefault="00F13963" w:rsidP="00F13963">
      <w:pPr>
        <w:pStyle w:val="a3"/>
        <w:jc w:val="center"/>
        <w:rPr>
          <w:rFonts w:ascii="Times New Roman" w:hAnsi="Times New Roman" w:cs="Times New Roman"/>
          <w:sz w:val="56"/>
          <w:szCs w:val="56"/>
          <w:highlight w:val="yellow"/>
          <w:shd w:val="clear" w:color="auto" w:fill="FFFFFF"/>
          <w:lang w:eastAsia="ru-RU"/>
        </w:rPr>
      </w:pPr>
      <w:r w:rsidRPr="00F13963">
        <w:rPr>
          <w:rFonts w:ascii="Times New Roman" w:hAnsi="Times New Roman" w:cs="Times New Roman"/>
          <w:sz w:val="56"/>
          <w:szCs w:val="56"/>
          <w:highlight w:val="yellow"/>
          <w:shd w:val="clear" w:color="auto" w:fill="FFFFFF"/>
          <w:lang w:eastAsia="ru-RU"/>
        </w:rPr>
        <w:t xml:space="preserve">Консультация для педагогов </w:t>
      </w:r>
    </w:p>
    <w:p w:rsidR="00F13963" w:rsidRPr="00F13963" w:rsidRDefault="00F13963" w:rsidP="00F13963">
      <w:pPr>
        <w:pStyle w:val="a3"/>
        <w:jc w:val="center"/>
        <w:rPr>
          <w:rFonts w:ascii="Times New Roman" w:hAnsi="Times New Roman" w:cs="Times New Roman"/>
          <w:sz w:val="56"/>
          <w:szCs w:val="56"/>
          <w:highlight w:val="yellow"/>
          <w:shd w:val="clear" w:color="auto" w:fill="FFFFFF"/>
          <w:lang w:eastAsia="ru-RU"/>
        </w:rPr>
      </w:pPr>
    </w:p>
    <w:p w:rsidR="00F13963" w:rsidRPr="00F13963" w:rsidRDefault="00F13963" w:rsidP="00F13963">
      <w:pPr>
        <w:pStyle w:val="a3"/>
        <w:jc w:val="center"/>
        <w:rPr>
          <w:rFonts w:ascii="Times New Roman" w:hAnsi="Times New Roman" w:cs="Times New Roman"/>
          <w:b/>
          <w:color w:val="555555"/>
          <w:sz w:val="56"/>
          <w:szCs w:val="56"/>
          <w:lang w:eastAsia="ru-RU"/>
        </w:rPr>
      </w:pPr>
      <w:r w:rsidRPr="00F13963">
        <w:rPr>
          <w:rFonts w:ascii="Times New Roman" w:hAnsi="Times New Roman" w:cs="Times New Roman"/>
          <w:sz w:val="56"/>
          <w:szCs w:val="56"/>
          <w:highlight w:val="yellow"/>
          <w:shd w:val="clear" w:color="auto" w:fill="FFFFFF"/>
          <w:lang w:eastAsia="ru-RU"/>
        </w:rPr>
        <w:t>«</w:t>
      </w:r>
      <w:r w:rsidRPr="00F13963">
        <w:rPr>
          <w:rFonts w:ascii="Times New Roman" w:hAnsi="Times New Roman" w:cs="Times New Roman"/>
          <w:b/>
          <w:sz w:val="56"/>
          <w:szCs w:val="56"/>
          <w:highlight w:val="yellow"/>
          <w:shd w:val="clear" w:color="auto" w:fill="FFFFFF"/>
          <w:lang w:eastAsia="ru-RU"/>
        </w:rPr>
        <w:t>Фонематический слух – главное условие успешного обучения грамоте»</w:t>
      </w:r>
    </w:p>
    <w:p w:rsidR="00F13963" w:rsidRPr="00F13963" w:rsidRDefault="00F13963" w:rsidP="00F13963">
      <w:pPr>
        <w:pStyle w:val="a3"/>
        <w:rPr>
          <w:rFonts w:ascii="Times New Roman" w:hAnsi="Times New Roman" w:cs="Times New Roman"/>
          <w:sz w:val="56"/>
          <w:szCs w:val="56"/>
          <w:lang w:eastAsia="ru-RU"/>
        </w:rPr>
      </w:pPr>
      <w:r w:rsidRPr="00F13963">
        <w:rPr>
          <w:rFonts w:ascii="Times New Roman" w:hAnsi="Times New Roman" w:cs="Times New Roman"/>
          <w:sz w:val="56"/>
          <w:szCs w:val="56"/>
          <w:lang w:eastAsia="ru-RU"/>
        </w:rPr>
        <w:t xml:space="preserve">               </w: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.25pt;height:24.25pt"/>
        </w:pic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2805"/>
            <wp:effectExtent l="19050" t="0" r="3175" b="0"/>
            <wp:docPr id="2" name="Рисунок 2" descr="C:\Users\Администратор\Desktop\лого\1682f782b5ed6391c4a0abd1fa35b2c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лого\1682f782b5ed6391c4a0abd1fa35b2ce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963" w:rsidRP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Подготовила </w:t>
      </w:r>
      <w:proofErr w:type="gramStart"/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:</w:t>
      </w:r>
      <w:proofErr w:type="spellStart"/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</w:t>
      </w:r>
      <w:proofErr w:type="gramEnd"/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трючкова</w:t>
      </w:r>
      <w:proofErr w:type="spellEnd"/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П.С</w: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1396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Учитель-логопед</w:t>
      </w:r>
    </w:p>
    <w:p w:rsidR="00F13963" w:rsidRPr="00877F3C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мы хотим, чтобы ребенок усвоил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быстро и легко, а также избежал многих ошибок, следует развивать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F13963" w:rsidRPr="00877F3C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фонематическое восприятие (т.е. различать звуки родного языка). </w:t>
      </w:r>
    </w:p>
    <w:p w:rsidR="00F13963" w:rsidRPr="00877F3C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</w:t>
      </w:r>
      <w:proofErr w:type="spellStart"/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звонкие-глухие</w:t>
      </w:r>
      <w:proofErr w:type="spellEnd"/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твердые-мягкие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звуки. 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предложения состоят из слов.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 на письме обозначается буквой.</w:t>
      </w:r>
    </w:p>
    <w:p w:rsidR="00F13963" w:rsidRDefault="00F13963" w:rsidP="00F139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F13963" w:rsidRPr="00877F3C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Гласные звуки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звуки, которые можно петь голосом (выше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ниже), при этом воздух, выходящий изо рта, не встречает преграды.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русском языке шесть гласных звуков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[а] [у] [о] [и] [э]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</w:t>
      </w:r>
      <w:proofErr w:type="spellStart"/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spellEnd"/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[с] [т]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[ч]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щ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[ж]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[л] [м] [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 [</w:t>
      </w:r>
      <w:proofErr w:type="spellStart"/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Твердые согласные звуки на схемах </w:t>
      </w:r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обозначаются</w:t>
      </w:r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синим цветом.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F13963" w:rsidRPr="00877F3C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F13963" w:rsidRPr="00877F3C" w:rsidRDefault="00F13963" w:rsidP="00F139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F13963" w:rsidRPr="00877F3C" w:rsidRDefault="00F13963" w:rsidP="00F13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самостоятельно произносить слова,</w:t>
      </w:r>
    </w:p>
    <w:p w:rsidR="00F13963" w:rsidRPr="00877F3C" w:rsidRDefault="00F13963" w:rsidP="00F13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интонационно подчеркивая в них первый звук;</w:t>
      </w:r>
    </w:p>
    <w:p w:rsidR="00F13963" w:rsidRPr="003E3361" w:rsidRDefault="00F13963" w:rsidP="00F13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слова на заданный звук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(сначала на основе наглядности,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— по представлению);</w:t>
      </w:r>
    </w:p>
    <w:p w:rsidR="00F13963" w:rsidRPr="00877F3C" w:rsidRDefault="00F13963" w:rsidP="00F13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различать на слух гласные и согласные звуки;</w:t>
      </w:r>
    </w:p>
    <w:p w:rsidR="00F13963" w:rsidRPr="003E3361" w:rsidRDefault="00F13963" w:rsidP="00F139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F3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навыки деления слов на слоги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36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основе выделения гласных звуков.</w:t>
      </w:r>
    </w:p>
    <w:p w:rsidR="00F13963" w:rsidRDefault="00F13963" w:rsidP="00F1396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0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Специальные упражнения для выполнения дома:</w:t>
      </w:r>
      <w:r w:rsidRPr="00EF0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proofErr w:type="gramStart"/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Чудо-звуки</w:t>
      </w:r>
      <w:proofErr w:type="spellEnd"/>
      <w:proofErr w:type="gramEnd"/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Прослушайте с ребенком аудиозаписи природных звуков: шум дождя, журчание ручья, морской прибой, пение птиц, голоса животных. Обсудите </w:t>
      </w:r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звуки</w:t>
      </w:r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«Слушай, пробуй, как звучит»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«Угадай, что звучало»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«Где позвонили»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«Отработка ритмических рисунков».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«Камертон»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spellStart"/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слог-один</w:t>
      </w:r>
      <w:proofErr w:type="spellEnd"/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удар), на каждом слове, включая предлоги, рука или нога меняется.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00D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Русская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красавится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своей</w:t>
      </w:r>
      <w:proofErr w:type="gram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877F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77F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26993" w:rsidRPr="00F13963" w:rsidRDefault="00D26993">
      <w:pPr>
        <w:rPr>
          <w:rFonts w:ascii="Times New Roman" w:hAnsi="Times New Roman" w:cs="Times New Roman"/>
        </w:rPr>
      </w:pPr>
    </w:p>
    <w:sectPr w:rsidR="00D26993" w:rsidRPr="00F13963" w:rsidSect="00F13963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7549E"/>
    <w:multiLevelType w:val="hybridMultilevel"/>
    <w:tmpl w:val="B89A7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C2848"/>
    <w:multiLevelType w:val="hybridMultilevel"/>
    <w:tmpl w:val="8A3CB4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963"/>
    <w:rsid w:val="00D26993"/>
    <w:rsid w:val="00F1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9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2025-03-13T16:19:00Z</dcterms:created>
  <dcterms:modified xsi:type="dcterms:W3CDTF">2025-03-13T16:24:00Z</dcterms:modified>
</cp:coreProperties>
</file>